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4A3E" w14:textId="3BE686F0" w:rsidR="00321B13" w:rsidRPr="00321B13" w:rsidRDefault="0079263E" w:rsidP="00435627">
      <w:pPr>
        <w:jc w:val="center"/>
        <w:rPr>
          <w:b/>
          <w:sz w:val="28"/>
          <w:szCs w:val="28"/>
        </w:rPr>
      </w:pPr>
      <w:r w:rsidRPr="00321B13">
        <w:rPr>
          <w:b/>
          <w:sz w:val="28"/>
          <w:szCs w:val="28"/>
        </w:rPr>
        <w:t>Ohlášení k</w:t>
      </w:r>
      <w:r w:rsidR="002C6B2F" w:rsidRPr="00321B13">
        <w:rPr>
          <w:b/>
          <w:sz w:val="28"/>
          <w:szCs w:val="28"/>
        </w:rPr>
        <w:t xml:space="preserve"> místnímu poplatku za </w:t>
      </w:r>
      <w:r w:rsidR="00597083">
        <w:rPr>
          <w:b/>
          <w:sz w:val="28"/>
          <w:szCs w:val="28"/>
        </w:rPr>
        <w:t>svoz komunálního odpadu</w:t>
      </w:r>
      <w:r w:rsidR="00321B13" w:rsidRPr="00321B13">
        <w:rPr>
          <w:b/>
          <w:sz w:val="28"/>
          <w:szCs w:val="28"/>
        </w:rPr>
        <w:t xml:space="preserve"> </w:t>
      </w:r>
    </w:p>
    <w:p w14:paraId="1E380B63" w14:textId="77777777" w:rsidR="00435627" w:rsidRPr="00321B13" w:rsidRDefault="00321B13" w:rsidP="00321B13">
      <w:pPr>
        <w:jc w:val="center"/>
      </w:pPr>
      <w:r w:rsidRPr="00321B13">
        <w:t xml:space="preserve">(vlastníci objektů určených k individuální rekreaci, rodinných domů, bytů, kde není hlášena žádná fyzická osoba k trvalému pobytu § 10b odst. </w:t>
      </w:r>
      <w:proofErr w:type="gramStart"/>
      <w:r w:rsidRPr="00321B13">
        <w:t>1b</w:t>
      </w:r>
      <w:proofErr w:type="gramEnd"/>
      <w:r w:rsidRPr="00321B13">
        <w:t>)</w:t>
      </w:r>
    </w:p>
    <w:p w14:paraId="671986CA" w14:textId="77777777" w:rsidR="0079263E" w:rsidRPr="00435627" w:rsidRDefault="00435627" w:rsidP="00435627">
      <w:pPr>
        <w:rPr>
          <w:b/>
          <w:sz w:val="40"/>
          <w:szCs w:val="40"/>
        </w:rPr>
      </w:pPr>
      <w:r>
        <w:t xml:space="preserve">Údaje o </w:t>
      </w:r>
      <w:r w:rsidR="002C6B2F">
        <w:t>poplatníkovi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21B13" w14:paraId="44D94959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5954EB91" w14:textId="77777777" w:rsidR="00321B13" w:rsidRDefault="00321B13">
            <w:r>
              <w:t>Jméno a příjmení</w:t>
            </w:r>
          </w:p>
        </w:tc>
        <w:tc>
          <w:tcPr>
            <w:tcW w:w="6836" w:type="dxa"/>
            <w:vAlign w:val="center"/>
          </w:tcPr>
          <w:p w14:paraId="29DE0101" w14:textId="77777777" w:rsidR="00321B13" w:rsidRDefault="00321B13"/>
        </w:tc>
      </w:tr>
      <w:tr w:rsidR="00321B13" w14:paraId="5719A7E2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5EDFA7D5" w14:textId="77777777" w:rsidR="00321B13" w:rsidRDefault="00321B13">
            <w:r>
              <w:t>Rodné číslo</w:t>
            </w:r>
          </w:p>
        </w:tc>
        <w:tc>
          <w:tcPr>
            <w:tcW w:w="6836" w:type="dxa"/>
            <w:vAlign w:val="center"/>
          </w:tcPr>
          <w:p w14:paraId="453681AD" w14:textId="77777777" w:rsidR="00321B13" w:rsidRDefault="00321B13"/>
        </w:tc>
      </w:tr>
      <w:tr w:rsidR="00321B13" w14:paraId="74507964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0E4A615F" w14:textId="77777777" w:rsidR="00321B13" w:rsidRDefault="00321B13">
            <w:r>
              <w:t>Trvalé bydliště</w:t>
            </w:r>
          </w:p>
        </w:tc>
        <w:tc>
          <w:tcPr>
            <w:tcW w:w="6836" w:type="dxa"/>
            <w:vAlign w:val="center"/>
          </w:tcPr>
          <w:p w14:paraId="56862BF0" w14:textId="77777777" w:rsidR="00321B13" w:rsidRDefault="00321B13"/>
        </w:tc>
      </w:tr>
      <w:tr w:rsidR="00321B13" w14:paraId="394FECF4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4E4DDE0C" w14:textId="77777777" w:rsidR="00321B13" w:rsidRDefault="00321B13">
            <w:r>
              <w:t>Telefon</w:t>
            </w:r>
          </w:p>
        </w:tc>
        <w:tc>
          <w:tcPr>
            <w:tcW w:w="6836" w:type="dxa"/>
            <w:vAlign w:val="center"/>
          </w:tcPr>
          <w:p w14:paraId="1C4C61C8" w14:textId="77777777" w:rsidR="00321B13" w:rsidRDefault="00321B13"/>
        </w:tc>
      </w:tr>
      <w:tr w:rsidR="00321B13" w14:paraId="4A19539B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4A42286D" w14:textId="77777777" w:rsidR="00321B13" w:rsidRDefault="00321B13">
            <w:r>
              <w:t>Email</w:t>
            </w:r>
          </w:p>
        </w:tc>
        <w:tc>
          <w:tcPr>
            <w:tcW w:w="6836" w:type="dxa"/>
            <w:vAlign w:val="center"/>
          </w:tcPr>
          <w:p w14:paraId="6715CAFE" w14:textId="77777777" w:rsidR="00321B13" w:rsidRDefault="00321B13"/>
        </w:tc>
      </w:tr>
    </w:tbl>
    <w:p w14:paraId="48A93946" w14:textId="77777777" w:rsidR="00321B13" w:rsidRDefault="00321B13"/>
    <w:p w14:paraId="1F0715B6" w14:textId="77777777" w:rsidR="00435627" w:rsidRDefault="00435627">
      <w:r>
        <w:t xml:space="preserve">Údaje o </w:t>
      </w:r>
      <w:r w:rsidR="002C6B2F">
        <w:t>objektu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C6B2F" w14:paraId="6B54DA92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6DD8B471" w14:textId="77777777" w:rsidR="002C6B2F" w:rsidRDefault="002C6B2F">
            <w:r>
              <w:t>Obec (část obce)</w:t>
            </w:r>
          </w:p>
        </w:tc>
        <w:tc>
          <w:tcPr>
            <w:tcW w:w="6836" w:type="dxa"/>
          </w:tcPr>
          <w:p w14:paraId="2D8F3E46" w14:textId="77777777" w:rsidR="002C6B2F" w:rsidRDefault="002C6B2F"/>
        </w:tc>
      </w:tr>
      <w:tr w:rsidR="002C6B2F" w14:paraId="60DCEE63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3151F665" w14:textId="77777777" w:rsidR="002C6B2F" w:rsidRDefault="002C6B2F">
            <w:r>
              <w:t>Ulice</w:t>
            </w:r>
            <w:r w:rsidR="00353FEE">
              <w:t xml:space="preserve"> č.p./</w:t>
            </w:r>
            <w:proofErr w:type="spellStart"/>
            <w:r w:rsidR="00353FEE">
              <w:t>č.e</w:t>
            </w:r>
            <w:proofErr w:type="spellEnd"/>
            <w:r w:rsidR="00353FEE">
              <w:t>.</w:t>
            </w:r>
          </w:p>
        </w:tc>
        <w:tc>
          <w:tcPr>
            <w:tcW w:w="6836" w:type="dxa"/>
          </w:tcPr>
          <w:p w14:paraId="30665523" w14:textId="77777777" w:rsidR="002C6B2F" w:rsidRDefault="002C6B2F"/>
        </w:tc>
      </w:tr>
      <w:tr w:rsidR="002C6B2F" w14:paraId="4A145D29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16B24188" w14:textId="77777777" w:rsidR="002C6B2F" w:rsidRDefault="00353FEE" w:rsidP="00353FEE">
            <w:r>
              <w:t>Číslo byt. jednotky</w:t>
            </w:r>
          </w:p>
        </w:tc>
        <w:tc>
          <w:tcPr>
            <w:tcW w:w="6836" w:type="dxa"/>
          </w:tcPr>
          <w:p w14:paraId="4F88B1A8" w14:textId="77777777" w:rsidR="002C6B2F" w:rsidRDefault="002C6B2F"/>
        </w:tc>
      </w:tr>
      <w:tr w:rsidR="002C6B2F" w14:paraId="57DCF019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0A46D3A7" w14:textId="734915DA" w:rsidR="002C6B2F" w:rsidRDefault="00B61830">
            <w:r>
              <w:t>U RD parcelní číslo</w:t>
            </w:r>
          </w:p>
        </w:tc>
        <w:tc>
          <w:tcPr>
            <w:tcW w:w="6836" w:type="dxa"/>
          </w:tcPr>
          <w:p w14:paraId="5A325468" w14:textId="77777777" w:rsidR="002C6B2F" w:rsidRDefault="002C6B2F"/>
        </w:tc>
      </w:tr>
      <w:tr w:rsidR="002C6B2F" w14:paraId="50DC7C2D" w14:textId="77777777" w:rsidTr="00321B13">
        <w:trPr>
          <w:trHeight w:val="567"/>
        </w:trPr>
        <w:tc>
          <w:tcPr>
            <w:tcW w:w="2376" w:type="dxa"/>
            <w:vAlign w:val="center"/>
          </w:tcPr>
          <w:p w14:paraId="51F3D283" w14:textId="13EFD416" w:rsidR="002C6B2F" w:rsidRDefault="00B61830">
            <w:r>
              <w:t>Poznámka</w:t>
            </w:r>
          </w:p>
        </w:tc>
        <w:tc>
          <w:tcPr>
            <w:tcW w:w="6836" w:type="dxa"/>
          </w:tcPr>
          <w:p w14:paraId="11DFC6DB" w14:textId="77777777" w:rsidR="002C6B2F" w:rsidRDefault="002C6B2F"/>
        </w:tc>
      </w:tr>
      <w:tr w:rsidR="002C6B2F" w14:paraId="7323BB83" w14:textId="77777777" w:rsidTr="00321B13">
        <w:trPr>
          <w:trHeight w:val="567"/>
        </w:trPr>
        <w:tc>
          <w:tcPr>
            <w:tcW w:w="2376" w:type="dxa"/>
          </w:tcPr>
          <w:p w14:paraId="3594A22A" w14:textId="77777777" w:rsidR="002C6B2F" w:rsidRDefault="002C6B2F"/>
        </w:tc>
        <w:tc>
          <w:tcPr>
            <w:tcW w:w="6836" w:type="dxa"/>
          </w:tcPr>
          <w:p w14:paraId="221DFA9A" w14:textId="77777777" w:rsidR="002C6B2F" w:rsidRDefault="002C6B2F"/>
        </w:tc>
      </w:tr>
    </w:tbl>
    <w:p w14:paraId="3CDD7B10" w14:textId="77777777" w:rsidR="00AE60E4" w:rsidRDefault="00AE60E4">
      <w:r>
        <w:t>Prohlašuji, že veškeré údaje jsou pravdivé. V případě uvedení nepravdivých nebo neúplných informací bude postupováno dle obecně závazné vyhlášky</w:t>
      </w:r>
      <w:r w:rsidR="00D733EF">
        <w:t xml:space="preserve"> č. </w:t>
      </w:r>
      <w:r w:rsidR="002C6B2F">
        <w:t>4</w:t>
      </w:r>
      <w:r w:rsidR="00D733EF">
        <w:t xml:space="preserve">/2016 Města Jílového o místním poplatku </w:t>
      </w:r>
      <w:r w:rsidR="00321B13">
        <w:t xml:space="preserve">za provoz systému shromažďování, sběru, přepravy, třídění, využívání a odstraňování komunálních odpadů </w:t>
      </w:r>
      <w:r w:rsidR="00D733EF">
        <w:t>a zákona č. 280/2009 Sb. Daňový řád, ve znění pozdějších předpisů.</w:t>
      </w:r>
    </w:p>
    <w:p w14:paraId="17C6F300" w14:textId="77777777" w:rsidR="00D733EF" w:rsidRDefault="00D733EF">
      <w:r>
        <w:t>V Jílovém dne ………………………………………….</w:t>
      </w:r>
    </w:p>
    <w:p w14:paraId="466506D7" w14:textId="77777777" w:rsidR="00D733EF" w:rsidRDefault="00D733EF" w:rsidP="00D733EF">
      <w:pPr>
        <w:jc w:val="right"/>
      </w:pPr>
      <w:r>
        <w:t>……………………………………………………………………..</w:t>
      </w:r>
    </w:p>
    <w:p w14:paraId="2CC436A8" w14:textId="77777777" w:rsidR="0038302A" w:rsidRPr="00FE566B" w:rsidRDefault="00D733EF" w:rsidP="00321B13">
      <w:pPr>
        <w:ind w:left="4248" w:firstLine="708"/>
        <w:jc w:val="center"/>
      </w:pPr>
      <w:r>
        <w:t>podpis poplatníka</w:t>
      </w:r>
    </w:p>
    <w:sectPr w:rsidR="0038302A" w:rsidRPr="00FE56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E189" w14:textId="77777777" w:rsidR="00860794" w:rsidRDefault="00860794" w:rsidP="00583167">
      <w:pPr>
        <w:spacing w:after="0" w:line="240" w:lineRule="auto"/>
      </w:pPr>
      <w:r>
        <w:separator/>
      </w:r>
    </w:p>
  </w:endnote>
  <w:endnote w:type="continuationSeparator" w:id="0">
    <w:p w14:paraId="7BCE2F29" w14:textId="77777777" w:rsidR="00860794" w:rsidRDefault="00860794" w:rsidP="0058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889E" w14:textId="77777777" w:rsidR="00860794" w:rsidRDefault="00860794" w:rsidP="00583167">
      <w:pPr>
        <w:spacing w:after="0" w:line="240" w:lineRule="auto"/>
      </w:pPr>
      <w:r>
        <w:separator/>
      </w:r>
    </w:p>
  </w:footnote>
  <w:footnote w:type="continuationSeparator" w:id="0">
    <w:p w14:paraId="7B76B241" w14:textId="77777777" w:rsidR="00860794" w:rsidRDefault="00860794" w:rsidP="0058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</w:tblGrid>
    <w:tr w:rsidR="00583167" w14:paraId="33FE1505" w14:textId="77777777" w:rsidTr="00216310">
      <w:tc>
        <w:tcPr>
          <w:tcW w:w="2660" w:type="dxa"/>
        </w:tcPr>
        <w:p w14:paraId="436FD2FD" w14:textId="77777777" w:rsidR="00583167" w:rsidRDefault="00583167" w:rsidP="00216310">
          <w:r>
            <w:t>Správce poplatku</w:t>
          </w:r>
        </w:p>
      </w:tc>
    </w:tr>
    <w:tr w:rsidR="00583167" w14:paraId="6537633D" w14:textId="77777777" w:rsidTr="00216310">
      <w:tc>
        <w:tcPr>
          <w:tcW w:w="2660" w:type="dxa"/>
        </w:tcPr>
        <w:p w14:paraId="357923E1" w14:textId="77777777" w:rsidR="00583167" w:rsidRDefault="00583167" w:rsidP="00216310">
          <w:r>
            <w:t xml:space="preserve">Městský </w:t>
          </w:r>
          <w:proofErr w:type="gramStart"/>
          <w:r>
            <w:t>úřad  Jílové</w:t>
          </w:r>
          <w:proofErr w:type="gramEnd"/>
        </w:p>
        <w:p w14:paraId="03623806" w14:textId="77777777" w:rsidR="00583167" w:rsidRDefault="00583167" w:rsidP="00216310">
          <w:r>
            <w:t xml:space="preserve">odbor </w:t>
          </w:r>
          <w:r w:rsidR="00B71F58">
            <w:t>ekonomický a investiční</w:t>
          </w:r>
        </w:p>
        <w:p w14:paraId="6A0BE404" w14:textId="77777777" w:rsidR="00583167" w:rsidRDefault="00583167" w:rsidP="00216310">
          <w:r>
            <w:t>Mírové náměstí 280, Jílové</w:t>
          </w:r>
        </w:p>
      </w:tc>
    </w:tr>
  </w:tbl>
  <w:p w14:paraId="18E709AF" w14:textId="77777777" w:rsidR="00583167" w:rsidRDefault="005831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C5"/>
    <w:rsid w:val="002C6B2F"/>
    <w:rsid w:val="00321B13"/>
    <w:rsid w:val="00353FEE"/>
    <w:rsid w:val="0038302A"/>
    <w:rsid w:val="00435627"/>
    <w:rsid w:val="0052480F"/>
    <w:rsid w:val="00537FC5"/>
    <w:rsid w:val="00583167"/>
    <w:rsid w:val="00597083"/>
    <w:rsid w:val="005A4F46"/>
    <w:rsid w:val="0079263E"/>
    <w:rsid w:val="007B07F6"/>
    <w:rsid w:val="00860794"/>
    <w:rsid w:val="008F331C"/>
    <w:rsid w:val="00966790"/>
    <w:rsid w:val="00AE60E4"/>
    <w:rsid w:val="00B61830"/>
    <w:rsid w:val="00B71F58"/>
    <w:rsid w:val="00D036BF"/>
    <w:rsid w:val="00D733EF"/>
    <w:rsid w:val="00DD3CDE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656A"/>
  <w15:docId w15:val="{164680AA-4EA8-454E-8950-CAD9DF40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167"/>
  </w:style>
  <w:style w:type="paragraph" w:styleId="Zpat">
    <w:name w:val="footer"/>
    <w:basedOn w:val="Normln"/>
    <w:link w:val="ZpatChar"/>
    <w:uiPriority w:val="99"/>
    <w:unhideWhenUsed/>
    <w:rsid w:val="0058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koubkoval</dc:creator>
  <cp:lastModifiedBy>Vaňáčová Nikola</cp:lastModifiedBy>
  <cp:revision>4</cp:revision>
  <cp:lastPrinted>2023-05-29T12:17:00Z</cp:lastPrinted>
  <dcterms:created xsi:type="dcterms:W3CDTF">2020-11-25T15:39:00Z</dcterms:created>
  <dcterms:modified xsi:type="dcterms:W3CDTF">2023-05-29T12:18:00Z</dcterms:modified>
</cp:coreProperties>
</file>